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14B6" w14:textId="77777777" w:rsidR="000F0D08" w:rsidRPr="003A1AEA" w:rsidRDefault="000F0D08" w:rsidP="003A1AEA">
      <w:pPr>
        <w:spacing w:after="0"/>
        <w:rPr>
          <w:rFonts w:ascii="Arial" w:hAnsi="Arial" w:cs="Arial"/>
          <w:b/>
          <w:sz w:val="24"/>
          <w:szCs w:val="24"/>
        </w:rPr>
      </w:pPr>
      <w:r w:rsidRPr="003A1AEA">
        <w:rPr>
          <w:rFonts w:ascii="Arial" w:hAnsi="Arial" w:cs="Arial"/>
          <w:b/>
          <w:sz w:val="24"/>
          <w:szCs w:val="24"/>
        </w:rPr>
        <w:t xml:space="preserve">Załącznik nr </w:t>
      </w:r>
      <w:r w:rsidR="00743AD4" w:rsidRPr="003A1AEA">
        <w:rPr>
          <w:rFonts w:ascii="Arial" w:hAnsi="Arial" w:cs="Arial"/>
          <w:b/>
          <w:sz w:val="24"/>
          <w:szCs w:val="24"/>
        </w:rPr>
        <w:t>2</w:t>
      </w:r>
      <w:r w:rsidRPr="003A1AEA">
        <w:rPr>
          <w:rFonts w:ascii="Arial" w:hAnsi="Arial" w:cs="Arial"/>
          <w:b/>
          <w:sz w:val="24"/>
          <w:szCs w:val="24"/>
        </w:rPr>
        <w:t xml:space="preserve"> do Regulaminu</w:t>
      </w:r>
    </w:p>
    <w:p w14:paraId="3C9B14B7" w14:textId="77777777" w:rsidR="00B03855" w:rsidRPr="003A1AEA" w:rsidRDefault="00B03855" w:rsidP="003A1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9B14B8" w14:textId="77777777" w:rsidR="00B03855" w:rsidRPr="003A1AEA" w:rsidRDefault="00B03855" w:rsidP="003A1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AEA">
        <w:rPr>
          <w:rFonts w:ascii="Arial" w:hAnsi="Arial" w:cs="Arial"/>
          <w:b/>
          <w:sz w:val="24"/>
          <w:szCs w:val="24"/>
        </w:rPr>
        <w:t xml:space="preserve">OŚWIADCZENIE UCZESTNIKA/UCZESTNICZKI PROJEKTU </w:t>
      </w:r>
    </w:p>
    <w:p w14:paraId="3C9B14B9" w14:textId="77777777" w:rsidR="000F0D08" w:rsidRPr="003A1AEA" w:rsidRDefault="00B03855" w:rsidP="003A1A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AEA">
        <w:rPr>
          <w:rFonts w:ascii="Arial" w:hAnsi="Arial" w:cs="Arial"/>
          <w:b/>
          <w:sz w:val="24"/>
          <w:szCs w:val="24"/>
        </w:rPr>
        <w:t xml:space="preserve">– zgoda na przetwarzanie danych osobowych </w:t>
      </w:r>
    </w:p>
    <w:p w14:paraId="3C9B14BA" w14:textId="77777777" w:rsidR="00A406B8" w:rsidRPr="003A1AEA" w:rsidRDefault="00A406B8" w:rsidP="003A1A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9B14BB" w14:textId="77777777" w:rsidR="00197196" w:rsidRPr="003A1AEA" w:rsidRDefault="00197196" w:rsidP="003A1A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W związku z przystąpieniem do projektu pn. „</w:t>
      </w:r>
      <w:r w:rsidR="00B03855" w:rsidRPr="003A1AEA">
        <w:rPr>
          <w:rFonts w:ascii="Arial" w:hAnsi="Arial" w:cs="Arial"/>
          <w:sz w:val="24"/>
          <w:szCs w:val="24"/>
        </w:rPr>
        <w:t>Wybierz sam. Kompleksowy system wsparcia dla niepracujących osób 50+ oraz niepełnosprawnych 30+”</w:t>
      </w:r>
      <w:r w:rsidRPr="003A1AEA">
        <w:rPr>
          <w:rFonts w:ascii="Arial" w:hAnsi="Arial" w:cs="Arial"/>
          <w:sz w:val="24"/>
          <w:szCs w:val="24"/>
        </w:rPr>
        <w:t xml:space="preserve"> nr RPMP.08.02.00-12-03</w:t>
      </w:r>
      <w:r w:rsidR="00B03855" w:rsidRPr="003A1AEA">
        <w:rPr>
          <w:rFonts w:ascii="Arial" w:hAnsi="Arial" w:cs="Arial"/>
          <w:sz w:val="24"/>
          <w:szCs w:val="24"/>
        </w:rPr>
        <w:t>45</w:t>
      </w:r>
      <w:r w:rsidRPr="003A1AEA">
        <w:rPr>
          <w:rFonts w:ascii="Arial" w:hAnsi="Arial" w:cs="Arial"/>
          <w:sz w:val="24"/>
          <w:szCs w:val="24"/>
        </w:rPr>
        <w:t>/15 oświadczam, że przyjmuję do wiadomości, iż:</w:t>
      </w:r>
    </w:p>
    <w:p w14:paraId="3C9B14BC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administratorem moich danych osobowych przetwarzanych w ramach zbioru „Regionalny Program Operacyjny Województwa Małopolskiego 2014-2020” jest Zarząd Województwa Małopolskiego stanowiący Instytucję Zarządzająca dla Regionalnego Programu Operacyjnego Województwa Małopolskiego na lata 2014-2020, z siedzibą w Krakowie przy ul. Basztowej 22, 31-156 Kraków, adres do korespondencji ul. Racławicka 56, 30-017 Kraków,</w:t>
      </w:r>
    </w:p>
    <w:p w14:paraId="3C9B14BD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administratorem moich danych osobowych przetwarzanych w ramach zbioru „Centralny system teleinformatyczny wspierający realizację programów operacyjnych” jest minister właściwy do spraw rozwoju z siedzibą w Warszawie przy ul. Wiejskiej 2/4, 00-926 Warszawa,</w:t>
      </w:r>
    </w:p>
    <w:p w14:paraId="3C9B14BE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( Dz. U. z 2015 r. poz. 2135, z </w:t>
      </w:r>
      <w:proofErr w:type="spellStart"/>
      <w:r w:rsidRPr="003A1AEA">
        <w:rPr>
          <w:rFonts w:ascii="Arial" w:hAnsi="Arial" w:cs="Arial"/>
          <w:sz w:val="24"/>
          <w:szCs w:val="24"/>
        </w:rPr>
        <w:t>późn</w:t>
      </w:r>
      <w:proofErr w:type="spellEnd"/>
      <w:r w:rsidRPr="003A1AEA">
        <w:rPr>
          <w:rFonts w:ascii="Arial" w:hAnsi="Arial" w:cs="Arial"/>
          <w:sz w:val="24"/>
          <w:szCs w:val="24"/>
        </w:rPr>
        <w:t xml:space="preserve">. zm.) – dane osobowe są niezbędne dla realizacji Regionalnego Programu Operacyjnego Województwa Małopolskiego na lata 2014-2020 na podstawie, a także: </w:t>
      </w:r>
    </w:p>
    <w:p w14:paraId="3C9B14BF" w14:textId="77777777" w:rsidR="00197196" w:rsidRPr="003A1AEA" w:rsidRDefault="00197196" w:rsidP="003A1AE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rozporządzenie Parlamentu Europejskiego i Rady (UE) nr 1303/2013 z dnia </w:t>
      </w:r>
      <w:r w:rsidRPr="003A1AEA">
        <w:rPr>
          <w:rFonts w:ascii="Arial" w:hAnsi="Arial" w:cs="Arial"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3C9B14C0" w14:textId="77777777" w:rsidR="00197196" w:rsidRPr="003A1AEA" w:rsidRDefault="00197196" w:rsidP="003A1AE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rozporządzenie Parlamentu Europejskiego i Rady (UE) nr 1304/2013 z dnia </w:t>
      </w:r>
      <w:r w:rsidRPr="003A1AEA">
        <w:rPr>
          <w:rFonts w:ascii="Arial" w:hAnsi="Arial" w:cs="Arial"/>
          <w:sz w:val="24"/>
          <w:szCs w:val="24"/>
        </w:rPr>
        <w:br/>
        <w:t xml:space="preserve">17 grudnia 2013 r. w sprawie </w:t>
      </w:r>
      <w:r w:rsidR="00B2359C" w:rsidRPr="003A1AEA">
        <w:rPr>
          <w:rFonts w:ascii="Arial" w:hAnsi="Arial" w:cs="Arial"/>
          <w:sz w:val="24"/>
          <w:szCs w:val="24"/>
        </w:rPr>
        <w:t>EFS</w:t>
      </w:r>
      <w:r w:rsidRPr="003A1AEA">
        <w:rPr>
          <w:rFonts w:ascii="Arial" w:hAnsi="Arial" w:cs="Arial"/>
          <w:sz w:val="24"/>
          <w:szCs w:val="24"/>
        </w:rPr>
        <w:t xml:space="preserve"> i uchylające rozporządzenie Rady (WE) nr 1081/2006;</w:t>
      </w:r>
    </w:p>
    <w:p w14:paraId="3C9B14C1" w14:textId="77777777" w:rsidR="00197196" w:rsidRPr="003A1AEA" w:rsidRDefault="00197196" w:rsidP="003A1AE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ustawa z dnia 11 lipca 2014 r. o zasadach realizacji programów w zakresie polityki spójności finansowanych w perspektywie finansowej 2014–2020 (Dz. U. z 2016 r. poz. 217);</w:t>
      </w:r>
    </w:p>
    <w:p w14:paraId="3C9B14C2" w14:textId="77777777" w:rsidR="00197196" w:rsidRPr="003A1AEA" w:rsidRDefault="00197196" w:rsidP="003A1AE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3C9B14C3" w14:textId="77777777" w:rsidR="00197196" w:rsidRPr="003A1AEA" w:rsidRDefault="00197196" w:rsidP="003A1AEA">
      <w:pPr>
        <w:pStyle w:val="Akapitzlist"/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moje dane osobowe będą przetwarzane wyłącznie w celu realizacji projektu pn. </w:t>
      </w:r>
      <w:r w:rsidR="009D49B5" w:rsidRPr="003A1AEA">
        <w:rPr>
          <w:rFonts w:ascii="Arial" w:hAnsi="Arial" w:cs="Arial"/>
          <w:sz w:val="24"/>
          <w:szCs w:val="24"/>
        </w:rPr>
        <w:t xml:space="preserve">„Wybierz sam. Kompleksowy system wsparcia dla niepracujących osób 50+ oraz </w:t>
      </w:r>
      <w:r w:rsidR="009D49B5" w:rsidRPr="003A1AEA">
        <w:rPr>
          <w:rFonts w:ascii="Arial" w:hAnsi="Arial" w:cs="Arial"/>
          <w:sz w:val="24"/>
          <w:szCs w:val="24"/>
        </w:rPr>
        <w:lastRenderedPageBreak/>
        <w:t>niepełnosprawnych 30+” nr RPMP.08.02.00-12-0345/15</w:t>
      </w:r>
      <w:r w:rsidRPr="003A1AEA">
        <w:rPr>
          <w:rFonts w:ascii="Arial" w:hAnsi="Arial" w:cs="Arial"/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WM);</w:t>
      </w:r>
    </w:p>
    <w:p w14:paraId="3C9B14C4" w14:textId="77777777" w:rsidR="00197196" w:rsidRPr="003A1AEA" w:rsidRDefault="00197196" w:rsidP="003A1AEA">
      <w:pPr>
        <w:pStyle w:val="Akapitzlist"/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moje dane osobowe zostały powierzone do przetwarzania Instytucji Pośredniczącej –  Wojewódzki Urząd Pracy w Krakowie, Plac Na Stawach 1, 30-107 Kraków, beneficjentowi realizującemu projekt  - </w:t>
      </w:r>
      <w:r w:rsidR="009D49B5" w:rsidRPr="003A1AEA">
        <w:rPr>
          <w:rFonts w:ascii="Arial" w:hAnsi="Arial" w:cs="Arial"/>
          <w:sz w:val="24"/>
          <w:szCs w:val="24"/>
        </w:rPr>
        <w:t xml:space="preserve">NCG New Consulting </w:t>
      </w:r>
      <w:proofErr w:type="spellStart"/>
      <w:r w:rsidR="009D49B5" w:rsidRPr="003A1AEA">
        <w:rPr>
          <w:rFonts w:ascii="Arial" w:hAnsi="Arial" w:cs="Arial"/>
          <w:sz w:val="24"/>
          <w:szCs w:val="24"/>
        </w:rPr>
        <w:t>Group</w:t>
      </w:r>
      <w:proofErr w:type="spellEnd"/>
      <w:r w:rsidR="009D49B5" w:rsidRPr="003A1AEA">
        <w:rPr>
          <w:rFonts w:ascii="Arial" w:hAnsi="Arial" w:cs="Arial"/>
          <w:sz w:val="24"/>
          <w:szCs w:val="24"/>
        </w:rPr>
        <w:t xml:space="preserve"> Szkolenia, Finanse, Konsulting, Rekrutacja Tomasz Nowicki, ul. Aksamitna 56, 42-480 Poręba</w:t>
      </w:r>
      <w:r w:rsidRPr="003A1AEA">
        <w:rPr>
          <w:rFonts w:ascii="Arial" w:hAnsi="Arial" w:cs="Arial"/>
          <w:sz w:val="24"/>
          <w:szCs w:val="24"/>
        </w:rPr>
        <w:t xml:space="preserve"> oraz </w:t>
      </w:r>
      <w:r w:rsidR="00F80207" w:rsidRPr="003A1AEA">
        <w:rPr>
          <w:rFonts w:ascii="Arial" w:hAnsi="Arial" w:cs="Arial"/>
          <w:sz w:val="24"/>
          <w:szCs w:val="24"/>
        </w:rPr>
        <w:t>Partnerowi: Andrzej Słaby MODRZEW, 92-114 Łódź ul. Przełęcz 8/5</w:t>
      </w:r>
      <w:r w:rsidR="00A406B8" w:rsidRPr="003A1AEA">
        <w:rPr>
          <w:rFonts w:ascii="Arial" w:hAnsi="Arial" w:cs="Arial"/>
          <w:sz w:val="24"/>
          <w:szCs w:val="24"/>
        </w:rPr>
        <w:t>, 92-114</w:t>
      </w:r>
      <w:r w:rsidR="00F80207" w:rsidRPr="003A1AEA">
        <w:rPr>
          <w:rFonts w:ascii="Arial" w:hAnsi="Arial" w:cs="Arial"/>
          <w:sz w:val="24"/>
          <w:szCs w:val="24"/>
        </w:rPr>
        <w:t xml:space="preserve"> Łódź</w:t>
      </w:r>
      <w:r w:rsidRPr="003A1AEA">
        <w:rPr>
          <w:rFonts w:ascii="Arial" w:hAnsi="Arial" w:cs="Arial"/>
          <w:sz w:val="24"/>
          <w:szCs w:val="24"/>
        </w:rPr>
        <w:t>. Moje dane osobowe mogą zostać przekazane podmiotom realizującym badania ewaluacyjne na zlecenie Powierzającego, Instytucji Pośredniczącej lub beneficjenta.  Moje dane osobowe mogą zostać również powierzone</w:t>
      </w:r>
      <w:r w:rsidRPr="003A1AEA" w:rsidDel="00C15DCC">
        <w:rPr>
          <w:rFonts w:ascii="Arial" w:hAnsi="Arial" w:cs="Arial"/>
          <w:sz w:val="24"/>
          <w:szCs w:val="24"/>
        </w:rPr>
        <w:t xml:space="preserve"> </w:t>
      </w:r>
      <w:r w:rsidRPr="003A1AEA">
        <w:rPr>
          <w:rFonts w:ascii="Arial" w:hAnsi="Arial" w:cs="Arial"/>
          <w:sz w:val="24"/>
          <w:szCs w:val="24"/>
        </w:rPr>
        <w:t>specjalistycznym podmiotom, realizującym na zlecenie Powierzającego, Instytucji Pośredniczącej oraz beneficjenta kontrole i audyt w ramach RPO WM;</w:t>
      </w:r>
    </w:p>
    <w:p w14:paraId="3C9B14C5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A1AEA">
        <w:rPr>
          <w:rFonts w:ascii="Arial" w:hAnsi="Arial" w:cs="Arial"/>
          <w:sz w:val="24"/>
          <w:szCs w:val="24"/>
          <w:u w:val="single"/>
        </w:rPr>
        <w:t>podanie danych jest dobrowolne, aczkolwiek odmowa ich podania jest równoznaczna z brakiem możliwości udzielenia wsparcia w ramach projektu;</w:t>
      </w:r>
    </w:p>
    <w:p w14:paraId="3C9B14C6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W ciągu 4 tygodni po zakończeniu udziału w projekcie udostępnię dane dotyczące mojego statusu na rynku pracy oraz informacje na temat udziału w kształceniu lub szkoleniu oraz uzyskania kwalifikacji lub nabycia kompetencji;</w:t>
      </w:r>
    </w:p>
    <w:p w14:paraId="3C9B14C7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W ciągu trzech miesięcy po zakończeniu udziału w projekcie udostępnię dane dotyczące mojego statusu na rynku pracy;</w:t>
      </w:r>
    </w:p>
    <w:p w14:paraId="3C9B14C8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 xml:space="preserve">do trzech miesięcy po zakończonym udziale w projekcie dostarczę dokumenty potwierdzające osiągnięcie efektywności zatrudnieniowej (podjęcie zatrudnienia lub innej  pracy zarobkowej); </w:t>
      </w:r>
    </w:p>
    <w:p w14:paraId="3C9B14C9" w14:textId="77777777" w:rsidR="00197196" w:rsidRPr="003A1AEA" w:rsidRDefault="00197196" w:rsidP="003A1AEA">
      <w:pPr>
        <w:numPr>
          <w:ilvl w:val="0"/>
          <w:numId w:val="2"/>
        </w:numPr>
        <w:tabs>
          <w:tab w:val="clear" w:pos="786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A1AEA">
        <w:rPr>
          <w:rFonts w:ascii="Arial" w:hAnsi="Arial" w:cs="Arial"/>
          <w:sz w:val="24"/>
          <w:szCs w:val="24"/>
        </w:rPr>
        <w:t>Mam prawo dostępu do treści swoich danych i ich poprawiania.</w:t>
      </w:r>
    </w:p>
    <w:p w14:paraId="3C9B14CA" w14:textId="77777777" w:rsidR="00197196" w:rsidRPr="003A1AEA" w:rsidRDefault="00197196" w:rsidP="003A1AE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C9B14CB" w14:textId="77777777" w:rsidR="00197196" w:rsidRPr="003A1AEA" w:rsidRDefault="00197196" w:rsidP="003A1AE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C9B14CC" w14:textId="77777777" w:rsidR="000F0D08" w:rsidRPr="003A1AEA" w:rsidRDefault="000F0D08" w:rsidP="003A1AE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3"/>
        <w:gridCol w:w="6456"/>
      </w:tblGrid>
      <w:tr w:rsidR="000F0D08" w:rsidRPr="003A1AEA" w14:paraId="3C9B14CF" w14:textId="77777777" w:rsidTr="001156A5">
        <w:trPr>
          <w:jc w:val="center"/>
        </w:trPr>
        <w:tc>
          <w:tcPr>
            <w:tcW w:w="4248" w:type="dxa"/>
          </w:tcPr>
          <w:p w14:paraId="3C9B14CD" w14:textId="34B67433" w:rsidR="000F0D08" w:rsidRPr="003A1AEA" w:rsidRDefault="000F0D08" w:rsidP="003A1A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EA">
              <w:rPr>
                <w:rFonts w:ascii="Arial" w:hAnsi="Arial" w:cs="Arial"/>
                <w:sz w:val="24"/>
                <w:szCs w:val="24"/>
              </w:rPr>
              <w:t>…..………………………………</w:t>
            </w:r>
          </w:p>
        </w:tc>
        <w:tc>
          <w:tcPr>
            <w:tcW w:w="4964" w:type="dxa"/>
          </w:tcPr>
          <w:p w14:paraId="3C9B14CE" w14:textId="77777777" w:rsidR="000F0D08" w:rsidRPr="003A1AEA" w:rsidRDefault="000F0D08" w:rsidP="003A1A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EA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1156A5" w:rsidRPr="003A1AEA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0F0D08" w:rsidRPr="003A1AEA" w14:paraId="3C9B14D2" w14:textId="77777777" w:rsidTr="001156A5">
        <w:trPr>
          <w:jc w:val="center"/>
        </w:trPr>
        <w:tc>
          <w:tcPr>
            <w:tcW w:w="4248" w:type="dxa"/>
          </w:tcPr>
          <w:p w14:paraId="3C9B14D0" w14:textId="77777777" w:rsidR="000F0D08" w:rsidRPr="003A1AEA" w:rsidRDefault="000F0D08" w:rsidP="003A1AEA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1AEA">
              <w:rPr>
                <w:rFonts w:ascii="Arial" w:hAnsi="Arial" w:cs="Arial"/>
                <w:i/>
                <w:sz w:val="24"/>
                <w:szCs w:val="24"/>
              </w:rPr>
              <w:t xml:space="preserve">MIEJSCOWOŚĆ I DATA  </w:t>
            </w:r>
          </w:p>
        </w:tc>
        <w:tc>
          <w:tcPr>
            <w:tcW w:w="4964" w:type="dxa"/>
          </w:tcPr>
          <w:p w14:paraId="3C9B14D1" w14:textId="77777777" w:rsidR="000F0D08" w:rsidRPr="003A1AEA" w:rsidRDefault="000F0D08" w:rsidP="003A1AEA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1AEA">
              <w:rPr>
                <w:rFonts w:ascii="Arial" w:hAnsi="Arial" w:cs="Arial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3C9B14D3" w14:textId="77777777" w:rsidR="000F0D08" w:rsidRPr="003A1AEA" w:rsidRDefault="000F0D08" w:rsidP="003A1AE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F0D08" w:rsidRPr="003A1AEA" w:rsidSect="001156A5">
      <w:headerReference w:type="default" r:id="rId8"/>
      <w:footerReference w:type="default" r:id="rId9"/>
      <w:pgSz w:w="11906" w:h="16838"/>
      <w:pgMar w:top="1276" w:right="849" w:bottom="993" w:left="1134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14D6" w14:textId="77777777" w:rsidR="00BA4C5B" w:rsidRDefault="00BA4C5B" w:rsidP="00BA6542">
      <w:pPr>
        <w:spacing w:after="0" w:line="240" w:lineRule="auto"/>
      </w:pPr>
      <w:r>
        <w:separator/>
      </w:r>
    </w:p>
  </w:endnote>
  <w:endnote w:type="continuationSeparator" w:id="0">
    <w:p w14:paraId="3C9B14D7" w14:textId="77777777" w:rsidR="00BA4C5B" w:rsidRDefault="00BA4C5B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4DC" w14:textId="77777777" w:rsidR="00724481" w:rsidRDefault="001D2809" w:rsidP="0072448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9B14DF" wp14:editId="3C9B14E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8067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8068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14E3" w14:textId="77777777" w:rsidR="001D2809" w:rsidRPr="001D2809" w:rsidRDefault="001D280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</w:pP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 xml:space="preserve">  </w: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begin"/>
                          </w:r>
                          <w:r w:rsidRPr="001D2809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743AD4" w:rsidRPr="00743AD4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B14DF" id="Prostokąt 3" o:spid="_x0000_s1026" style="position:absolute;left:0;text-align:left;margin-left:0;margin-top:0;width:40.2pt;height:221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" o:allowincell="f" filled="f" stroked="f">
              <v:textbox style="layout-flow:vertical;mso-layout-flow-alt:bottom-to-top;mso-fit-shape-to-text:t">
                <w:txbxContent>
                  <w:p w14:paraId="3C9B14E3" w14:textId="77777777" w:rsidR="001D2809" w:rsidRPr="001D2809" w:rsidRDefault="001D280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</w:pPr>
                    <w:r w:rsidRPr="001D2809">
                      <w:rPr>
                        <w:rFonts w:asciiTheme="majorHAnsi" w:eastAsiaTheme="majorEastAsia" w:hAnsiTheme="majorHAnsi" w:cstheme="majorBidi"/>
                        <w:sz w:val="14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4"/>
                      </w:rPr>
                      <w:t xml:space="preserve">  </w: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begin"/>
                    </w:r>
                    <w:r w:rsidRPr="001D2809">
                      <w:rPr>
                        <w:sz w:val="14"/>
                      </w:rPr>
                      <w:instrText>PAGE    \* MERGEFORMAT</w:instrTex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separate"/>
                    </w:r>
                    <w:r w:rsidR="00743AD4" w:rsidRPr="00743AD4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44"/>
                      </w:rPr>
                      <w:t>1</w:t>
                    </w:r>
                    <w:r w:rsidRPr="001D2809"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4481" w:rsidRPr="00242C0E">
      <w:rPr>
        <w:noProof/>
        <w:lang w:eastAsia="pl-PL"/>
      </w:rPr>
      <w:drawing>
        <wp:inline distT="0" distB="0" distL="0" distR="0" wp14:anchorId="3C9B14E1" wp14:editId="3C9B14E2">
          <wp:extent cx="4501998" cy="535774"/>
          <wp:effectExtent l="0" t="0" r="0" b="0"/>
          <wp:docPr id="4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261" cy="5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14D4" w14:textId="77777777" w:rsidR="00BA4C5B" w:rsidRDefault="00BA4C5B" w:rsidP="00BA6542">
      <w:pPr>
        <w:spacing w:after="0" w:line="240" w:lineRule="auto"/>
      </w:pPr>
      <w:r>
        <w:separator/>
      </w:r>
    </w:p>
  </w:footnote>
  <w:footnote w:type="continuationSeparator" w:id="0">
    <w:p w14:paraId="3C9B14D5" w14:textId="77777777" w:rsidR="00BA4C5B" w:rsidRDefault="00BA4C5B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0"/>
    </w:tblGrid>
    <w:tr w:rsidR="000930C2" w14:paraId="3C9B14DA" w14:textId="77777777" w:rsidTr="000930C2">
      <w:tc>
        <w:tcPr>
          <w:tcW w:w="4890" w:type="dxa"/>
        </w:tcPr>
        <w:p w14:paraId="3C9B14D8" w14:textId="77777777" w:rsidR="000930C2" w:rsidRDefault="000930C2" w:rsidP="000930C2">
          <w:pPr>
            <w:pStyle w:val="Nagwek"/>
            <w:ind w:left="-142"/>
          </w:pPr>
          <w:r w:rsidRPr="00A852F7">
            <w:rPr>
              <w:noProof/>
              <w:lang w:eastAsia="pl-PL"/>
            </w:rPr>
            <w:drawing>
              <wp:inline distT="0" distB="0" distL="0" distR="0" wp14:anchorId="3C9B14DD" wp14:editId="3C9B14DE">
                <wp:extent cx="826936" cy="32924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3C9B14D9" w14:textId="77777777" w:rsidR="000930C2" w:rsidRDefault="000930C2" w:rsidP="00922C05">
          <w:pPr>
            <w:pStyle w:val="Nagwek"/>
            <w:jc w:val="center"/>
          </w:pPr>
        </w:p>
      </w:tc>
    </w:tr>
  </w:tbl>
  <w:p w14:paraId="3C9B14DB" w14:textId="77777777" w:rsidR="00325492" w:rsidRDefault="00325492" w:rsidP="00922C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C7"/>
    <w:multiLevelType w:val="hybridMultilevel"/>
    <w:tmpl w:val="C0E25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3B51"/>
    <w:multiLevelType w:val="hybridMultilevel"/>
    <w:tmpl w:val="C2E0AA2E"/>
    <w:lvl w:ilvl="0" w:tplc="0A86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7F74"/>
    <w:multiLevelType w:val="hybridMultilevel"/>
    <w:tmpl w:val="59D6E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73E2"/>
    <w:multiLevelType w:val="hybridMultilevel"/>
    <w:tmpl w:val="C5003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A114F"/>
    <w:multiLevelType w:val="hybridMultilevel"/>
    <w:tmpl w:val="547C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B3FA9"/>
    <w:multiLevelType w:val="hybridMultilevel"/>
    <w:tmpl w:val="C746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6DCB"/>
    <w:multiLevelType w:val="hybridMultilevel"/>
    <w:tmpl w:val="83F0F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C5BA3"/>
    <w:multiLevelType w:val="hybridMultilevel"/>
    <w:tmpl w:val="0538A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D7897"/>
    <w:multiLevelType w:val="hybridMultilevel"/>
    <w:tmpl w:val="443C1BAA"/>
    <w:lvl w:ilvl="0" w:tplc="FEB4E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337"/>
    <w:multiLevelType w:val="hybridMultilevel"/>
    <w:tmpl w:val="7F068196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00AC"/>
    <w:multiLevelType w:val="hybridMultilevel"/>
    <w:tmpl w:val="C12C6214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67F85"/>
    <w:multiLevelType w:val="hybridMultilevel"/>
    <w:tmpl w:val="C05C43AC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247C"/>
    <w:multiLevelType w:val="hybridMultilevel"/>
    <w:tmpl w:val="E09093AA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6B6"/>
    <w:multiLevelType w:val="hybridMultilevel"/>
    <w:tmpl w:val="907C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82295"/>
    <w:multiLevelType w:val="hybridMultilevel"/>
    <w:tmpl w:val="7606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1A5"/>
    <w:multiLevelType w:val="hybridMultilevel"/>
    <w:tmpl w:val="B51A5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05E4"/>
    <w:multiLevelType w:val="hybridMultilevel"/>
    <w:tmpl w:val="57E6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5F10"/>
    <w:multiLevelType w:val="hybridMultilevel"/>
    <w:tmpl w:val="689E1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2077"/>
    <w:multiLevelType w:val="hybridMultilevel"/>
    <w:tmpl w:val="47587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26AA"/>
    <w:multiLevelType w:val="hybridMultilevel"/>
    <w:tmpl w:val="E368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DD6"/>
    <w:multiLevelType w:val="hybridMultilevel"/>
    <w:tmpl w:val="820E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79F"/>
    <w:multiLevelType w:val="hybridMultilevel"/>
    <w:tmpl w:val="747E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076D5"/>
    <w:multiLevelType w:val="hybridMultilevel"/>
    <w:tmpl w:val="540E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61560"/>
    <w:multiLevelType w:val="hybridMultilevel"/>
    <w:tmpl w:val="7D86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21"/>
  </w:num>
  <w:num w:numId="5">
    <w:abstractNumId w:val="6"/>
  </w:num>
  <w:num w:numId="6">
    <w:abstractNumId w:val="17"/>
  </w:num>
  <w:num w:numId="7">
    <w:abstractNumId w:val="14"/>
  </w:num>
  <w:num w:numId="8">
    <w:abstractNumId w:val="31"/>
  </w:num>
  <w:num w:numId="9">
    <w:abstractNumId w:val="2"/>
  </w:num>
  <w:num w:numId="10">
    <w:abstractNumId w:val="12"/>
  </w:num>
  <w:num w:numId="11">
    <w:abstractNumId w:val="5"/>
  </w:num>
  <w:num w:numId="12">
    <w:abstractNumId w:val="26"/>
  </w:num>
  <w:num w:numId="13">
    <w:abstractNumId w:val="35"/>
  </w:num>
  <w:num w:numId="14">
    <w:abstractNumId w:val="0"/>
  </w:num>
  <w:num w:numId="15">
    <w:abstractNumId w:val="30"/>
  </w:num>
  <w:num w:numId="16">
    <w:abstractNumId w:val="10"/>
  </w:num>
  <w:num w:numId="17">
    <w:abstractNumId w:val="36"/>
  </w:num>
  <w:num w:numId="18">
    <w:abstractNumId w:val="3"/>
  </w:num>
  <w:num w:numId="19">
    <w:abstractNumId w:val="29"/>
  </w:num>
  <w:num w:numId="20">
    <w:abstractNumId w:val="8"/>
  </w:num>
  <w:num w:numId="21">
    <w:abstractNumId w:val="9"/>
  </w:num>
  <w:num w:numId="22">
    <w:abstractNumId w:val="13"/>
  </w:num>
  <w:num w:numId="23">
    <w:abstractNumId w:val="22"/>
  </w:num>
  <w:num w:numId="24">
    <w:abstractNumId w:val="18"/>
  </w:num>
  <w:num w:numId="25">
    <w:abstractNumId w:val="11"/>
  </w:num>
  <w:num w:numId="26">
    <w:abstractNumId w:val="20"/>
  </w:num>
  <w:num w:numId="27">
    <w:abstractNumId w:val="27"/>
  </w:num>
  <w:num w:numId="28">
    <w:abstractNumId w:val="32"/>
  </w:num>
  <w:num w:numId="29">
    <w:abstractNumId w:val="23"/>
  </w:num>
  <w:num w:numId="30">
    <w:abstractNumId w:val="7"/>
  </w:num>
  <w:num w:numId="31">
    <w:abstractNumId w:val="33"/>
  </w:num>
  <w:num w:numId="32">
    <w:abstractNumId w:val="34"/>
  </w:num>
  <w:num w:numId="33">
    <w:abstractNumId w:val="4"/>
  </w:num>
  <w:num w:numId="34">
    <w:abstractNumId w:val="28"/>
  </w:num>
  <w:num w:numId="35">
    <w:abstractNumId w:val="15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42"/>
    <w:rsid w:val="00002AB9"/>
    <w:rsid w:val="000452D7"/>
    <w:rsid w:val="00073879"/>
    <w:rsid w:val="000771A0"/>
    <w:rsid w:val="000930C2"/>
    <w:rsid w:val="000F0D08"/>
    <w:rsid w:val="001156A5"/>
    <w:rsid w:val="001432D2"/>
    <w:rsid w:val="00153F5E"/>
    <w:rsid w:val="0018129B"/>
    <w:rsid w:val="00197196"/>
    <w:rsid w:val="001B4EC4"/>
    <w:rsid w:val="001D2809"/>
    <w:rsid w:val="001F1B9E"/>
    <w:rsid w:val="00234D80"/>
    <w:rsid w:val="002425A7"/>
    <w:rsid w:val="002453AD"/>
    <w:rsid w:val="00280A95"/>
    <w:rsid w:val="0028602B"/>
    <w:rsid w:val="00291757"/>
    <w:rsid w:val="00307E22"/>
    <w:rsid w:val="00310F8E"/>
    <w:rsid w:val="00325492"/>
    <w:rsid w:val="00391EA0"/>
    <w:rsid w:val="003A1AEA"/>
    <w:rsid w:val="003E4E28"/>
    <w:rsid w:val="003F01D7"/>
    <w:rsid w:val="0042403F"/>
    <w:rsid w:val="0046025B"/>
    <w:rsid w:val="00483DCB"/>
    <w:rsid w:val="0048575F"/>
    <w:rsid w:val="00486968"/>
    <w:rsid w:val="004942F8"/>
    <w:rsid w:val="00537416"/>
    <w:rsid w:val="00583CB0"/>
    <w:rsid w:val="005963C0"/>
    <w:rsid w:val="005B1E08"/>
    <w:rsid w:val="005B3C26"/>
    <w:rsid w:val="005B4A3F"/>
    <w:rsid w:val="005D4955"/>
    <w:rsid w:val="005E04DE"/>
    <w:rsid w:val="005E075E"/>
    <w:rsid w:val="005E6009"/>
    <w:rsid w:val="0062686E"/>
    <w:rsid w:val="006574A8"/>
    <w:rsid w:val="006943DC"/>
    <w:rsid w:val="006A716F"/>
    <w:rsid w:val="007125E7"/>
    <w:rsid w:val="00713A12"/>
    <w:rsid w:val="00724481"/>
    <w:rsid w:val="007313B4"/>
    <w:rsid w:val="00733435"/>
    <w:rsid w:val="00742A47"/>
    <w:rsid w:val="00743AD4"/>
    <w:rsid w:val="00747946"/>
    <w:rsid w:val="0076186B"/>
    <w:rsid w:val="007A6DBA"/>
    <w:rsid w:val="007D3786"/>
    <w:rsid w:val="007F2B30"/>
    <w:rsid w:val="007F2ED8"/>
    <w:rsid w:val="00837E96"/>
    <w:rsid w:val="008615E9"/>
    <w:rsid w:val="008701DA"/>
    <w:rsid w:val="008748A6"/>
    <w:rsid w:val="00885285"/>
    <w:rsid w:val="0089434D"/>
    <w:rsid w:val="00895009"/>
    <w:rsid w:val="008966A7"/>
    <w:rsid w:val="008A756C"/>
    <w:rsid w:val="008B1604"/>
    <w:rsid w:val="008D0F42"/>
    <w:rsid w:val="008D1261"/>
    <w:rsid w:val="008E357B"/>
    <w:rsid w:val="00922C05"/>
    <w:rsid w:val="009403A9"/>
    <w:rsid w:val="00944754"/>
    <w:rsid w:val="00956F76"/>
    <w:rsid w:val="009579CC"/>
    <w:rsid w:val="0099530B"/>
    <w:rsid w:val="009B6012"/>
    <w:rsid w:val="009D49B5"/>
    <w:rsid w:val="00A02E9C"/>
    <w:rsid w:val="00A304DC"/>
    <w:rsid w:val="00A406B8"/>
    <w:rsid w:val="00A603DA"/>
    <w:rsid w:val="00A7511D"/>
    <w:rsid w:val="00AA5038"/>
    <w:rsid w:val="00AE588B"/>
    <w:rsid w:val="00AF6C63"/>
    <w:rsid w:val="00B03855"/>
    <w:rsid w:val="00B21271"/>
    <w:rsid w:val="00B2359C"/>
    <w:rsid w:val="00B321C6"/>
    <w:rsid w:val="00B34AAE"/>
    <w:rsid w:val="00BA4C5B"/>
    <w:rsid w:val="00BA6542"/>
    <w:rsid w:val="00BD14ED"/>
    <w:rsid w:val="00BE0717"/>
    <w:rsid w:val="00BE0ECC"/>
    <w:rsid w:val="00C525F8"/>
    <w:rsid w:val="00C569F1"/>
    <w:rsid w:val="00C613E3"/>
    <w:rsid w:val="00C71034"/>
    <w:rsid w:val="00C9180E"/>
    <w:rsid w:val="00C96DCB"/>
    <w:rsid w:val="00CB0DB1"/>
    <w:rsid w:val="00CD0E3B"/>
    <w:rsid w:val="00CF7970"/>
    <w:rsid w:val="00DF4488"/>
    <w:rsid w:val="00E00C10"/>
    <w:rsid w:val="00E41BD1"/>
    <w:rsid w:val="00E423AA"/>
    <w:rsid w:val="00E50B34"/>
    <w:rsid w:val="00E5674A"/>
    <w:rsid w:val="00EA0359"/>
    <w:rsid w:val="00ED13B9"/>
    <w:rsid w:val="00EE5FC6"/>
    <w:rsid w:val="00F177B9"/>
    <w:rsid w:val="00F300E4"/>
    <w:rsid w:val="00F3320B"/>
    <w:rsid w:val="00F51B4B"/>
    <w:rsid w:val="00F80207"/>
    <w:rsid w:val="00F8273C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B14B6"/>
  <w15:docId w15:val="{74FD188F-5208-4D1A-9920-76EC620E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ED8A-3F6E-4B37-A481-54E7587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Jacek Klauze</cp:lastModifiedBy>
  <cp:revision>4</cp:revision>
  <cp:lastPrinted>2016-05-17T09:46:00Z</cp:lastPrinted>
  <dcterms:created xsi:type="dcterms:W3CDTF">2016-08-03T14:47:00Z</dcterms:created>
  <dcterms:modified xsi:type="dcterms:W3CDTF">2021-11-19T08:59:00Z</dcterms:modified>
</cp:coreProperties>
</file>